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BEA" w:rsidRPr="003B3BEA" w:rsidRDefault="003B3BEA" w:rsidP="003B3BEA">
      <w:pPr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B3BEA">
        <w:rPr>
          <w:rFonts w:ascii="Helvetica" w:eastAsia="Times New Roman" w:hAnsi="Helvetica" w:cs="Helvetica"/>
          <w:b/>
          <w:bCs/>
          <w:color w:val="1F608C"/>
          <w:sz w:val="24"/>
          <w:szCs w:val="24"/>
          <w:lang w:eastAsia="hu-HU"/>
        </w:rPr>
        <w:t>Éva</w:t>
      </w:r>
      <w:r w:rsidRPr="003B3BEA">
        <w:rPr>
          <w:rFonts w:ascii="Times New Roman" w:eastAsia="Times New Roman" w:hAnsi="Times New Roman" w:cs="Times New Roman"/>
          <w:sz w:val="24"/>
          <w:szCs w:val="24"/>
          <w:lang w:eastAsia="hu-HU"/>
        </w:rPr>
        <w:t>says</w:t>
      </w:r>
      <w:proofErr w:type="spellEnd"/>
      <w:r w:rsidRPr="003B3BE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B3BEA" w:rsidRPr="003B3BEA" w:rsidRDefault="003B3BEA" w:rsidP="003B3BEA">
      <w:pPr>
        <w:spacing w:line="240" w:lineRule="auto"/>
        <w:rPr>
          <w:rFonts w:ascii="Times New Roman" w:eastAsia="Times New Roman" w:hAnsi="Times New Roman" w:cs="Times New Roman"/>
          <w:color w:val="B4B5BB"/>
          <w:sz w:val="24"/>
          <w:szCs w:val="24"/>
          <w:lang w:eastAsia="hu-HU"/>
        </w:rPr>
      </w:pPr>
      <w:hyperlink r:id="rId5" w:anchor="comment-624866" w:history="1">
        <w:r w:rsidRPr="003B3BEA">
          <w:rPr>
            <w:rFonts w:ascii="Times New Roman" w:eastAsia="Times New Roman" w:hAnsi="Times New Roman" w:cs="Times New Roman"/>
            <w:color w:val="B4B5BB"/>
            <w:sz w:val="24"/>
            <w:szCs w:val="24"/>
            <w:u w:val="single"/>
            <w:lang w:eastAsia="hu-HU"/>
          </w:rPr>
          <w:t xml:space="preserve">2025-04-23 </w:t>
        </w:r>
        <w:proofErr w:type="spellStart"/>
        <w:r w:rsidRPr="003B3BEA">
          <w:rPr>
            <w:rFonts w:ascii="Times New Roman" w:eastAsia="Times New Roman" w:hAnsi="Times New Roman" w:cs="Times New Roman"/>
            <w:color w:val="B4B5BB"/>
            <w:sz w:val="24"/>
            <w:szCs w:val="24"/>
            <w:u w:val="single"/>
            <w:lang w:eastAsia="hu-HU"/>
          </w:rPr>
          <w:t>at</w:t>
        </w:r>
        <w:proofErr w:type="spellEnd"/>
        <w:r w:rsidRPr="003B3BEA">
          <w:rPr>
            <w:rFonts w:ascii="Times New Roman" w:eastAsia="Times New Roman" w:hAnsi="Times New Roman" w:cs="Times New Roman"/>
            <w:color w:val="B4B5BB"/>
            <w:sz w:val="24"/>
            <w:szCs w:val="24"/>
            <w:u w:val="single"/>
            <w:lang w:eastAsia="hu-HU"/>
          </w:rPr>
          <w:t xml:space="preserve"> 16:40</w:t>
        </w:r>
      </w:hyperlink>
    </w:p>
    <w:p w:rsidR="003B3BEA" w:rsidRPr="003B3BEA" w:rsidRDefault="003B3BEA" w:rsidP="003B3BEA">
      <w:pPr>
        <w:spacing w:after="150" w:line="375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B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Tisztelt Doktor Úr! Szeretném a segítségét kérni. Egy 13 éves </w:t>
      </w:r>
      <w:proofErr w:type="spellStart"/>
      <w:r w:rsidRPr="003B3BEA">
        <w:rPr>
          <w:rFonts w:ascii="Times New Roman" w:eastAsia="Times New Roman" w:hAnsi="Times New Roman" w:cs="Times New Roman"/>
          <w:sz w:val="24"/>
          <w:szCs w:val="24"/>
          <w:lang w:eastAsia="hu-HU"/>
        </w:rPr>
        <w:t>Westie</w:t>
      </w:r>
      <w:proofErr w:type="spellEnd"/>
      <w:r w:rsidRPr="003B3B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kutyusunkat 2024. 11. </w:t>
      </w:r>
      <w:proofErr w:type="gramStart"/>
      <w:r w:rsidRPr="003B3BEA">
        <w:rPr>
          <w:rFonts w:ascii="Times New Roman" w:eastAsia="Times New Roman" w:hAnsi="Times New Roman" w:cs="Times New Roman"/>
          <w:sz w:val="24"/>
          <w:szCs w:val="24"/>
          <w:lang w:eastAsia="hu-HU"/>
        </w:rPr>
        <w:t>13-án</w:t>
      </w:r>
      <w:proofErr w:type="gramEnd"/>
      <w:r w:rsidRPr="003B3B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bal lábán TPLO műtötték. Jobb oldalon </w:t>
      </w:r>
      <w:proofErr w:type="spellStart"/>
      <w:r w:rsidRPr="003B3BEA">
        <w:rPr>
          <w:rFonts w:ascii="Times New Roman" w:eastAsia="Times New Roman" w:hAnsi="Times New Roman" w:cs="Times New Roman"/>
          <w:sz w:val="24"/>
          <w:szCs w:val="24"/>
          <w:lang w:eastAsia="hu-HU"/>
        </w:rPr>
        <w:t>patelaficam</w:t>
      </w:r>
      <w:proofErr w:type="spellEnd"/>
      <w:r w:rsidRPr="003B3B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B3BEA">
        <w:rPr>
          <w:rFonts w:ascii="Times New Roman" w:eastAsia="Times New Roman" w:hAnsi="Times New Roman" w:cs="Times New Roman"/>
          <w:sz w:val="24"/>
          <w:szCs w:val="24"/>
          <w:lang w:eastAsia="hu-HU"/>
        </w:rPr>
        <w:t>grade</w:t>
      </w:r>
      <w:proofErr w:type="spellEnd"/>
      <w:r w:rsidRPr="003B3B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 dörzsérzettel- ez nincs </w:t>
      </w:r>
      <w:proofErr w:type="spellStart"/>
      <w:r w:rsidRPr="003B3BEA">
        <w:rPr>
          <w:rFonts w:ascii="Times New Roman" w:eastAsia="Times New Roman" w:hAnsi="Times New Roman" w:cs="Times New Roman"/>
          <w:sz w:val="24"/>
          <w:szCs w:val="24"/>
          <w:lang w:eastAsia="hu-HU"/>
        </w:rPr>
        <w:t>műtve.</w:t>
      </w:r>
      <w:proofErr w:type="gramStart"/>
      <w:r w:rsidRPr="003B3BE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Pr="003B3B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bal térd ROM </w:t>
      </w:r>
      <w:proofErr w:type="spellStart"/>
      <w:r w:rsidRPr="003B3BEA">
        <w:rPr>
          <w:rFonts w:ascii="Times New Roman" w:eastAsia="Times New Roman" w:hAnsi="Times New Roman" w:cs="Times New Roman"/>
          <w:sz w:val="24"/>
          <w:szCs w:val="24"/>
          <w:lang w:eastAsia="hu-HU"/>
        </w:rPr>
        <w:t>gyak</w:t>
      </w:r>
      <w:proofErr w:type="spellEnd"/>
      <w:r w:rsidRPr="003B3B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100%-</w:t>
      </w:r>
      <w:proofErr w:type="spellStart"/>
      <w:r w:rsidRPr="003B3BEA">
        <w:rPr>
          <w:rFonts w:ascii="Times New Roman" w:eastAsia="Times New Roman" w:hAnsi="Times New Roman" w:cs="Times New Roman"/>
          <w:sz w:val="24"/>
          <w:szCs w:val="24"/>
          <w:lang w:eastAsia="hu-HU"/>
        </w:rPr>
        <w:t>os</w:t>
      </w:r>
      <w:proofErr w:type="spellEnd"/>
      <w:r w:rsidRPr="003B3B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3B3BEA">
        <w:rPr>
          <w:rFonts w:ascii="Times New Roman" w:eastAsia="Times New Roman" w:hAnsi="Times New Roman" w:cs="Times New Roman"/>
          <w:sz w:val="24"/>
          <w:szCs w:val="24"/>
          <w:lang w:eastAsia="hu-HU"/>
        </w:rPr>
        <w:t>GycoFlex</w:t>
      </w:r>
      <w:proofErr w:type="spellEnd"/>
      <w:r w:rsidRPr="003B3B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B3BEA">
        <w:rPr>
          <w:rFonts w:ascii="Times New Roman" w:eastAsia="Times New Roman" w:hAnsi="Times New Roman" w:cs="Times New Roman"/>
          <w:sz w:val="24"/>
          <w:szCs w:val="24"/>
          <w:lang w:eastAsia="hu-HU"/>
        </w:rPr>
        <w:t>Stage</w:t>
      </w:r>
      <w:proofErr w:type="spellEnd"/>
      <w:r w:rsidRPr="003B3B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 rágótablettát adjuk </w:t>
      </w:r>
      <w:proofErr w:type="spellStart"/>
      <w:r w:rsidRPr="003B3BEA">
        <w:rPr>
          <w:rFonts w:ascii="Times New Roman" w:eastAsia="Times New Roman" w:hAnsi="Times New Roman" w:cs="Times New Roman"/>
          <w:sz w:val="24"/>
          <w:szCs w:val="24"/>
          <w:lang w:eastAsia="hu-HU"/>
        </w:rPr>
        <w:t>folyamatosan</w:t>
      </w:r>
      <w:proofErr w:type="gramStart"/>
      <w:r w:rsidRPr="003B3BEA">
        <w:rPr>
          <w:rFonts w:ascii="Times New Roman" w:eastAsia="Times New Roman" w:hAnsi="Times New Roman" w:cs="Times New Roman"/>
          <w:sz w:val="24"/>
          <w:szCs w:val="24"/>
          <w:lang w:eastAsia="hu-HU"/>
        </w:rPr>
        <w:t>.Műtét</w:t>
      </w:r>
      <w:proofErr w:type="spellEnd"/>
      <w:proofErr w:type="gramEnd"/>
      <w:r w:rsidRPr="003B3B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óta mozgása lelassult – óvatosabban jár. Milyen terméket javasol, ami segíthetne </w:t>
      </w:r>
      <w:proofErr w:type="gramStart"/>
      <w:r w:rsidRPr="003B3BEA">
        <w:rPr>
          <w:rFonts w:ascii="Times New Roman" w:eastAsia="Times New Roman" w:hAnsi="Times New Roman" w:cs="Times New Roman"/>
          <w:sz w:val="24"/>
          <w:szCs w:val="24"/>
          <w:lang w:eastAsia="hu-HU"/>
        </w:rPr>
        <w:t>kiegészítésként</w:t>
      </w:r>
      <w:proofErr w:type="gramEnd"/>
      <w:r w:rsidRPr="003B3B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 esetleg élénkebb legyen a </w:t>
      </w:r>
      <w:proofErr w:type="spellStart"/>
      <w:r w:rsidRPr="003B3BEA">
        <w:rPr>
          <w:rFonts w:ascii="Times New Roman" w:eastAsia="Times New Roman" w:hAnsi="Times New Roman" w:cs="Times New Roman"/>
          <w:sz w:val="24"/>
          <w:szCs w:val="24"/>
          <w:lang w:eastAsia="hu-HU"/>
        </w:rPr>
        <w:t>mozgása.Köszönöm</w:t>
      </w:r>
      <w:proofErr w:type="spellEnd"/>
      <w:r w:rsidRPr="003B3B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3B3BEA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válaszát.Köszönettel:Éva</w:t>
      </w:r>
      <w:proofErr w:type="spellEnd"/>
    </w:p>
    <w:p w:rsidR="003B3BEA" w:rsidRPr="003B3BEA" w:rsidRDefault="003B3BEA" w:rsidP="003B3BEA">
      <w:pPr>
        <w:spacing w:after="150" w:line="345" w:lineRule="atLeast"/>
        <w:jc w:val="right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hyperlink r:id="rId6" w:anchor="comment-624866" w:history="1">
        <w:proofErr w:type="spellStart"/>
        <w:r w:rsidRPr="003B3BEA">
          <w:rPr>
            <w:rFonts w:ascii="Times New Roman" w:eastAsia="Times New Roman" w:hAnsi="Times New Roman" w:cs="Times New Roman"/>
            <w:color w:val="B4B5BB"/>
            <w:sz w:val="21"/>
            <w:szCs w:val="21"/>
            <w:u w:val="single"/>
            <w:lang w:eastAsia="hu-HU"/>
          </w:rPr>
          <w:t>Reply</w:t>
        </w:r>
        <w:proofErr w:type="spellEnd"/>
      </w:hyperlink>
    </w:p>
    <w:p w:rsidR="003B3BEA" w:rsidRPr="003B3BEA" w:rsidRDefault="003B3BEA" w:rsidP="003B3BEA">
      <w:pPr>
        <w:numPr>
          <w:ilvl w:val="0"/>
          <w:numId w:val="1"/>
        </w:numPr>
        <w:spacing w:after="0" w:line="405" w:lineRule="atLeast"/>
        <w:ind w:left="135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3BEA">
        <w:rPr>
          <w:rFonts w:ascii="Helvetica" w:eastAsia="Times New Roman" w:hAnsi="Helvetica" w:cs="Helvetica"/>
          <w:b/>
          <w:bCs/>
          <w:color w:val="1F608C"/>
          <w:sz w:val="24"/>
          <w:szCs w:val="24"/>
          <w:lang w:eastAsia="hu-HU"/>
        </w:rPr>
        <w:t xml:space="preserve">Dr. Molnár </w:t>
      </w:r>
      <w:proofErr w:type="spellStart"/>
      <w:r w:rsidRPr="003B3BEA">
        <w:rPr>
          <w:rFonts w:ascii="Helvetica" w:eastAsia="Times New Roman" w:hAnsi="Helvetica" w:cs="Helvetica"/>
          <w:b/>
          <w:bCs/>
          <w:color w:val="1F608C"/>
          <w:sz w:val="24"/>
          <w:szCs w:val="24"/>
          <w:lang w:eastAsia="hu-HU"/>
        </w:rPr>
        <w:t>Gábor</w:t>
      </w:r>
      <w:r w:rsidRPr="003B3BEA">
        <w:rPr>
          <w:rFonts w:ascii="Times New Roman" w:eastAsia="Times New Roman" w:hAnsi="Times New Roman" w:cs="Times New Roman"/>
          <w:sz w:val="24"/>
          <w:szCs w:val="24"/>
          <w:lang w:eastAsia="hu-HU"/>
        </w:rPr>
        <w:t>says</w:t>
      </w:r>
      <w:proofErr w:type="spellEnd"/>
      <w:r w:rsidRPr="003B3BE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B3BEA" w:rsidRPr="003B3BEA" w:rsidRDefault="003B3BEA" w:rsidP="003B3BEA">
      <w:pPr>
        <w:spacing w:line="240" w:lineRule="auto"/>
        <w:ind w:left="1350"/>
        <w:rPr>
          <w:rFonts w:ascii="Times New Roman" w:eastAsia="Times New Roman" w:hAnsi="Times New Roman" w:cs="Times New Roman"/>
          <w:color w:val="B4B5BB"/>
          <w:sz w:val="24"/>
          <w:szCs w:val="24"/>
          <w:lang w:eastAsia="hu-HU"/>
        </w:rPr>
      </w:pPr>
      <w:hyperlink r:id="rId7" w:anchor="comment-624925" w:history="1">
        <w:r w:rsidRPr="003B3BEA">
          <w:rPr>
            <w:rFonts w:ascii="Times New Roman" w:eastAsia="Times New Roman" w:hAnsi="Times New Roman" w:cs="Times New Roman"/>
            <w:color w:val="B4B5BB"/>
            <w:sz w:val="24"/>
            <w:szCs w:val="24"/>
            <w:u w:val="single"/>
            <w:lang w:eastAsia="hu-HU"/>
          </w:rPr>
          <w:t xml:space="preserve">2025-04-23 </w:t>
        </w:r>
        <w:proofErr w:type="spellStart"/>
        <w:r w:rsidRPr="003B3BEA">
          <w:rPr>
            <w:rFonts w:ascii="Times New Roman" w:eastAsia="Times New Roman" w:hAnsi="Times New Roman" w:cs="Times New Roman"/>
            <w:color w:val="B4B5BB"/>
            <w:sz w:val="24"/>
            <w:szCs w:val="24"/>
            <w:u w:val="single"/>
            <w:lang w:eastAsia="hu-HU"/>
          </w:rPr>
          <w:t>at</w:t>
        </w:r>
        <w:proofErr w:type="spellEnd"/>
        <w:r w:rsidRPr="003B3BEA">
          <w:rPr>
            <w:rFonts w:ascii="Times New Roman" w:eastAsia="Times New Roman" w:hAnsi="Times New Roman" w:cs="Times New Roman"/>
            <w:color w:val="B4B5BB"/>
            <w:sz w:val="24"/>
            <w:szCs w:val="24"/>
            <w:u w:val="single"/>
            <w:lang w:eastAsia="hu-HU"/>
          </w:rPr>
          <w:t xml:space="preserve"> 21:14</w:t>
        </w:r>
      </w:hyperlink>
    </w:p>
    <w:p w:rsidR="003B3BEA" w:rsidRPr="003B3BEA" w:rsidRDefault="003B3BEA" w:rsidP="003B3BEA">
      <w:pPr>
        <w:spacing w:after="150" w:line="375" w:lineRule="atLeast"/>
        <w:ind w:left="1350"/>
        <w:rPr>
          <w:rFonts w:ascii="Helvetica" w:eastAsia="Times New Roman" w:hAnsi="Helvetica" w:cs="Helvetica"/>
          <w:color w:val="85868C"/>
          <w:sz w:val="24"/>
          <w:szCs w:val="24"/>
          <w:lang w:eastAsia="hu-HU"/>
        </w:rPr>
      </w:pPr>
      <w:r w:rsidRPr="003B3BEA">
        <w:rPr>
          <w:rFonts w:ascii="Helvetica" w:eastAsia="Times New Roman" w:hAnsi="Helvetica" w:cs="Helvetica"/>
          <w:color w:val="85868C"/>
          <w:sz w:val="24"/>
          <w:szCs w:val="24"/>
          <w:lang w:eastAsia="hu-HU"/>
        </w:rPr>
        <w:t>Kedves Éva! Ezt a csomagot javaslom tartósan: </w:t>
      </w:r>
      <w:hyperlink r:id="rId8" w:history="1">
        <w:r w:rsidRPr="003B3BEA">
          <w:rPr>
            <w:rFonts w:ascii="Helvetica" w:eastAsia="Times New Roman" w:hAnsi="Helvetica" w:cs="Helvetica"/>
            <w:color w:val="1F608C"/>
            <w:sz w:val="24"/>
            <w:szCs w:val="24"/>
            <w:u w:val="single"/>
            <w:lang w:eastAsia="hu-HU"/>
          </w:rPr>
          <w:t>https://energy-vet.hu/kutya-macska-termek/kutya-mozgasszervi-es-gerincproblemak-tacskobenulas-porckorongserv-es-diszplazia-kiegeszito-kezelesere-ii/#</w:t>
        </w:r>
      </w:hyperlink>
      <w:r w:rsidRPr="003B3BEA">
        <w:rPr>
          <w:rFonts w:ascii="Helvetica" w:eastAsia="Times New Roman" w:hAnsi="Helvetica" w:cs="Helvetica"/>
          <w:color w:val="85868C"/>
          <w:sz w:val="24"/>
          <w:szCs w:val="24"/>
          <w:lang w:eastAsia="hu-HU"/>
        </w:rPr>
        <w:t xml:space="preserve"> üdv </w:t>
      </w:r>
      <w:proofErr w:type="spellStart"/>
      <w:r w:rsidRPr="003B3BEA">
        <w:rPr>
          <w:rFonts w:ascii="Helvetica" w:eastAsia="Times New Roman" w:hAnsi="Helvetica" w:cs="Helvetica"/>
          <w:color w:val="85868C"/>
          <w:sz w:val="24"/>
          <w:szCs w:val="24"/>
          <w:lang w:eastAsia="hu-HU"/>
        </w:rPr>
        <w:t>dr.molnar</w:t>
      </w:r>
      <w:proofErr w:type="spellEnd"/>
    </w:p>
    <w:p w:rsidR="00DA41DA" w:rsidRDefault="00DA41DA">
      <w:bookmarkStart w:id="0" w:name="_GoBack"/>
      <w:bookmarkEnd w:id="0"/>
    </w:p>
    <w:sectPr w:rsidR="00DA4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D0914"/>
    <w:multiLevelType w:val="multilevel"/>
    <w:tmpl w:val="C9F0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EA"/>
    <w:rsid w:val="003B3BEA"/>
    <w:rsid w:val="00DA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256E5-EA63-4F4C-934E-AE1BABF4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5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4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1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7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ergy-vet.hu/kutya-macska-termek/kutya-mozgasszervi-es-gerincproblemak-tacskobenulas-porckorongserv-es-diszplazia-kiegeszito-kezelesere-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ergy-vet.hu/allatorvos-valaszol/comment-page-2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ergy-vet.hu/allatorvos-valaszol/comment-page-210/" TargetMode="External"/><Relationship Id="rId5" Type="http://schemas.openxmlformats.org/officeDocument/2006/relationships/hyperlink" Target="https://energy-vet.hu/allatorvos-valaszol/comment-page-21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2025-06-30T17:04:00Z</dcterms:created>
  <dcterms:modified xsi:type="dcterms:W3CDTF">2025-06-30T17:06:00Z</dcterms:modified>
</cp:coreProperties>
</file>